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2AEC" w:rsidRDefault="00BA2AEC">
      <w:pPr>
        <w:rPr>
          <w:sz w:val="0"/>
          <w:szCs w:val="0"/>
        </w:rPr>
      </w:pPr>
    </w:p>
    <w:p w:rsidR="00BA2AEC" w:rsidRDefault="00505C0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652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4C04">
        <w:br w:type="page"/>
      </w:r>
    </w:p>
    <w:p w:rsidR="00BA2AEC" w:rsidRPr="00834C04" w:rsidRDefault="00505C05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6525" cy="9115425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834C04" w:rsidRPr="00834C04">
        <w:br w:type="page"/>
      </w:r>
    </w:p>
    <w:p w:rsidR="00BA2AEC" w:rsidRDefault="00505C0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652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4C0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8"/>
        <w:gridCol w:w="210"/>
        <w:gridCol w:w="15"/>
        <w:gridCol w:w="1420"/>
        <w:gridCol w:w="1583"/>
        <w:gridCol w:w="964"/>
        <w:gridCol w:w="696"/>
        <w:gridCol w:w="1115"/>
        <w:gridCol w:w="1250"/>
        <w:gridCol w:w="683"/>
        <w:gridCol w:w="398"/>
        <w:gridCol w:w="980"/>
      </w:tblGrid>
      <w:tr w:rsidR="00BA2AEC" w:rsidTr="00BD6845">
        <w:trPr>
          <w:trHeight w:hRule="exact" w:val="416"/>
        </w:trPr>
        <w:tc>
          <w:tcPr>
            <w:tcW w:w="4188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964" w:type="dxa"/>
          </w:tcPr>
          <w:p w:rsidR="00BA2AEC" w:rsidRDefault="00BA2AEC"/>
        </w:tc>
        <w:tc>
          <w:tcPr>
            <w:tcW w:w="696" w:type="dxa"/>
          </w:tcPr>
          <w:p w:rsidR="00BA2AEC" w:rsidRDefault="00BA2AEC"/>
        </w:tc>
        <w:tc>
          <w:tcPr>
            <w:tcW w:w="1115" w:type="dxa"/>
          </w:tcPr>
          <w:p w:rsidR="00BA2AEC" w:rsidRDefault="00BA2AEC"/>
        </w:tc>
        <w:tc>
          <w:tcPr>
            <w:tcW w:w="1250" w:type="dxa"/>
          </w:tcPr>
          <w:p w:rsidR="00BA2AEC" w:rsidRDefault="00BA2AEC"/>
        </w:tc>
        <w:tc>
          <w:tcPr>
            <w:tcW w:w="683" w:type="dxa"/>
          </w:tcPr>
          <w:p w:rsidR="00BA2AEC" w:rsidRDefault="00BA2AEC"/>
        </w:tc>
        <w:tc>
          <w:tcPr>
            <w:tcW w:w="398" w:type="dxa"/>
          </w:tcPr>
          <w:p w:rsidR="00BA2AEC" w:rsidRDefault="00BA2AEC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A2AEC" w:rsidRPr="00505C05" w:rsidTr="00BD6845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A2AEC" w:rsidRPr="00505C05" w:rsidTr="00BD6845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освоения дисциплины "Социальная психология" - ознакомление с основными направлениями развития социально-психологической науки.</w:t>
            </w:r>
          </w:p>
        </w:tc>
      </w:tr>
      <w:tr w:rsidR="00BA2AEC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BA2AEC" w:rsidRPr="00505C05" w:rsidTr="00BD6845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Овладение понятийным аппаратом, описывающим социально-психологические проблемы личности, групп, общения, межличностных и межгрупповых отношений</w:t>
            </w:r>
          </w:p>
        </w:tc>
      </w:tr>
      <w:tr w:rsidR="00BA2AEC" w:rsidRPr="00505C05" w:rsidTr="00BD6845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целостной системы знаний о теоретических основах социальной психологии и представлений о социально-психологических явлениях</w:t>
            </w:r>
          </w:p>
        </w:tc>
      </w:tr>
      <w:tr w:rsidR="00BA2AEC" w:rsidRPr="00505C05" w:rsidTr="00BD6845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 о роли социальной психологии в решении практических задач улучшения функционирования малых и больших групп, межличностного общения, развития личности</w:t>
            </w:r>
          </w:p>
        </w:tc>
      </w:tr>
      <w:tr w:rsidR="00BA2AEC" w:rsidRPr="00505C05" w:rsidTr="00BD6845">
        <w:trPr>
          <w:trHeight w:hRule="exact" w:val="277"/>
        </w:trPr>
        <w:tc>
          <w:tcPr>
            <w:tcW w:w="762" w:type="dxa"/>
          </w:tcPr>
          <w:p w:rsidR="00BA2AEC" w:rsidRPr="00834C04" w:rsidRDefault="00BA2AEC"/>
        </w:tc>
        <w:tc>
          <w:tcPr>
            <w:tcW w:w="198" w:type="dxa"/>
          </w:tcPr>
          <w:p w:rsidR="00BA2AEC" w:rsidRPr="00834C04" w:rsidRDefault="00BA2AEC"/>
        </w:tc>
        <w:tc>
          <w:tcPr>
            <w:tcW w:w="1645" w:type="dxa"/>
            <w:gridSpan w:val="3"/>
          </w:tcPr>
          <w:p w:rsidR="00BA2AEC" w:rsidRPr="00834C04" w:rsidRDefault="00BA2AEC"/>
        </w:tc>
        <w:tc>
          <w:tcPr>
            <w:tcW w:w="1583" w:type="dxa"/>
          </w:tcPr>
          <w:p w:rsidR="00BA2AEC" w:rsidRPr="00834C04" w:rsidRDefault="00BA2AEC"/>
        </w:tc>
        <w:tc>
          <w:tcPr>
            <w:tcW w:w="964" w:type="dxa"/>
          </w:tcPr>
          <w:p w:rsidR="00BA2AEC" w:rsidRPr="00834C04" w:rsidRDefault="00BA2AEC"/>
        </w:tc>
        <w:tc>
          <w:tcPr>
            <w:tcW w:w="696" w:type="dxa"/>
          </w:tcPr>
          <w:p w:rsidR="00BA2AEC" w:rsidRPr="00834C04" w:rsidRDefault="00BA2AEC"/>
        </w:tc>
        <w:tc>
          <w:tcPr>
            <w:tcW w:w="1115" w:type="dxa"/>
          </w:tcPr>
          <w:p w:rsidR="00BA2AEC" w:rsidRPr="00834C04" w:rsidRDefault="00BA2AEC"/>
        </w:tc>
        <w:tc>
          <w:tcPr>
            <w:tcW w:w="1250" w:type="dxa"/>
          </w:tcPr>
          <w:p w:rsidR="00BA2AEC" w:rsidRPr="00834C04" w:rsidRDefault="00BA2AEC"/>
        </w:tc>
        <w:tc>
          <w:tcPr>
            <w:tcW w:w="683" w:type="dxa"/>
          </w:tcPr>
          <w:p w:rsidR="00BA2AEC" w:rsidRPr="00834C04" w:rsidRDefault="00BA2AEC"/>
        </w:tc>
        <w:tc>
          <w:tcPr>
            <w:tcW w:w="398" w:type="dxa"/>
          </w:tcPr>
          <w:p w:rsidR="00BA2AEC" w:rsidRPr="00834C04" w:rsidRDefault="00BA2AEC"/>
        </w:tc>
        <w:tc>
          <w:tcPr>
            <w:tcW w:w="980" w:type="dxa"/>
          </w:tcPr>
          <w:p w:rsidR="00BA2AEC" w:rsidRPr="00834C04" w:rsidRDefault="00BA2AEC"/>
        </w:tc>
      </w:tr>
      <w:tr w:rsidR="00BA2AEC" w:rsidRPr="00505C05" w:rsidTr="00BD6845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A2AEC" w:rsidTr="00BD6845">
        <w:trPr>
          <w:trHeight w:hRule="exact" w:val="277"/>
        </w:trPr>
        <w:tc>
          <w:tcPr>
            <w:tcW w:w="26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6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BA2AEC" w:rsidRPr="00505C05" w:rsidTr="00BD6845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A2AEC" w:rsidRPr="00505C05" w:rsidTr="00BD6845">
        <w:trPr>
          <w:trHeight w:hRule="exact" w:val="72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обучающиеся используют знания, умения и виды деятельности, сформированные в процессе изучения дисциплин: Введение в профессию, Общая психология, Психология социального развития личности</w:t>
            </w:r>
          </w:p>
        </w:tc>
      </w:tr>
      <w:tr w:rsidR="00BA2AEC" w:rsidRPr="00505C05" w:rsidTr="00BD6845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A2AEC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BA2AEC" w:rsidRPr="00505C05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активного социально-психологического обучения</w:t>
            </w:r>
          </w:p>
        </w:tc>
      </w:tr>
      <w:tr w:rsidR="00BA2AEC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Политическая психология</w:t>
            </w:r>
          </w:p>
        </w:tc>
      </w:tr>
      <w:tr w:rsidR="00BA2AEC" w:rsidRPr="00505C05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социальной и организационной психодиагностике</w:t>
            </w:r>
          </w:p>
        </w:tc>
      </w:tr>
      <w:tr w:rsidR="00BA2AEC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лидерства и влияния</w:t>
            </w:r>
          </w:p>
        </w:tc>
      </w:tr>
      <w:tr w:rsidR="00BA2AEC" w:rsidRPr="00505C05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труда, инженерная психология и эргономика</w:t>
            </w:r>
          </w:p>
        </w:tc>
      </w:tr>
      <w:tr w:rsidR="00BA2AEC" w:rsidTr="00BD6845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Этнопсихология</w:t>
            </w:r>
          </w:p>
        </w:tc>
      </w:tr>
      <w:tr w:rsidR="00BA2AEC" w:rsidTr="00BD6845">
        <w:trPr>
          <w:trHeight w:hRule="exact" w:val="277"/>
        </w:trPr>
        <w:tc>
          <w:tcPr>
            <w:tcW w:w="762" w:type="dxa"/>
          </w:tcPr>
          <w:p w:rsidR="00BA2AEC" w:rsidRDefault="00BA2AEC"/>
        </w:tc>
        <w:tc>
          <w:tcPr>
            <w:tcW w:w="198" w:type="dxa"/>
          </w:tcPr>
          <w:p w:rsidR="00BA2AEC" w:rsidRDefault="00BA2AEC"/>
        </w:tc>
        <w:tc>
          <w:tcPr>
            <w:tcW w:w="1645" w:type="dxa"/>
            <w:gridSpan w:val="3"/>
          </w:tcPr>
          <w:p w:rsidR="00BA2AEC" w:rsidRDefault="00BA2AEC"/>
        </w:tc>
        <w:tc>
          <w:tcPr>
            <w:tcW w:w="1583" w:type="dxa"/>
          </w:tcPr>
          <w:p w:rsidR="00BA2AEC" w:rsidRDefault="00BA2AEC"/>
        </w:tc>
        <w:tc>
          <w:tcPr>
            <w:tcW w:w="964" w:type="dxa"/>
          </w:tcPr>
          <w:p w:rsidR="00BA2AEC" w:rsidRDefault="00BA2AEC"/>
        </w:tc>
        <w:tc>
          <w:tcPr>
            <w:tcW w:w="696" w:type="dxa"/>
          </w:tcPr>
          <w:p w:rsidR="00BA2AEC" w:rsidRDefault="00BA2AEC"/>
        </w:tc>
        <w:tc>
          <w:tcPr>
            <w:tcW w:w="1115" w:type="dxa"/>
          </w:tcPr>
          <w:p w:rsidR="00BA2AEC" w:rsidRDefault="00BA2AEC"/>
        </w:tc>
        <w:tc>
          <w:tcPr>
            <w:tcW w:w="1250" w:type="dxa"/>
          </w:tcPr>
          <w:p w:rsidR="00BA2AEC" w:rsidRDefault="00BA2AEC"/>
        </w:tc>
        <w:tc>
          <w:tcPr>
            <w:tcW w:w="683" w:type="dxa"/>
          </w:tcPr>
          <w:p w:rsidR="00BA2AEC" w:rsidRDefault="00BA2AEC"/>
        </w:tc>
        <w:tc>
          <w:tcPr>
            <w:tcW w:w="398" w:type="dxa"/>
          </w:tcPr>
          <w:p w:rsidR="00BA2AEC" w:rsidRDefault="00BA2AEC"/>
        </w:tc>
        <w:tc>
          <w:tcPr>
            <w:tcW w:w="980" w:type="dxa"/>
          </w:tcPr>
          <w:p w:rsidR="00BA2AEC" w:rsidRDefault="00BA2AEC"/>
        </w:tc>
      </w:tr>
      <w:tr w:rsidR="00BA2AEC" w:rsidRPr="00505C05" w:rsidTr="00BD6845">
        <w:trPr>
          <w:trHeight w:hRule="exact" w:val="522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A2AEC" w:rsidRPr="00505C05" w:rsidTr="00BD6845">
        <w:trPr>
          <w:trHeight w:hRule="exact" w:val="53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BA2AEC" w:rsidTr="00BD6845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6845" w:rsidRPr="00505C05" w:rsidTr="00BD6845">
        <w:trPr>
          <w:trHeight w:hRule="exact" w:val="381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Pr="00BD6845" w:rsidRDefault="00BD68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D68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D68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работы в коллективе</w:t>
            </w:r>
          </w:p>
        </w:tc>
      </w:tr>
      <w:tr w:rsidR="00BD6845" w:rsidRPr="00505C05" w:rsidTr="00BD6845">
        <w:trPr>
          <w:trHeight w:hRule="exact" w:val="277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BD68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</w:t>
            </w:r>
            <w:r w:rsidRPr="00F41E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работы в коллективе</w:t>
            </w:r>
          </w:p>
        </w:tc>
      </w:tr>
      <w:tr w:rsidR="00BD6845" w:rsidRPr="00505C05" w:rsidTr="00BD6845">
        <w:trPr>
          <w:trHeight w:hRule="exact" w:val="277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BD68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r w:rsidRPr="00F41E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работы в коллективе</w:t>
            </w:r>
          </w:p>
        </w:tc>
      </w:tr>
      <w:tr w:rsidR="00BD6845" w:rsidTr="00BD6845">
        <w:trPr>
          <w:trHeight w:hRule="exact" w:val="277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 w:rsidP="00BD68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D6845" w:rsidRPr="00505C05" w:rsidTr="00BD6845">
        <w:trPr>
          <w:trHeight w:hRule="exact" w:val="277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BD68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приемы работы с различными группами младших школьников</w:t>
            </w:r>
          </w:p>
        </w:tc>
      </w:tr>
      <w:tr w:rsidR="00BD6845" w:rsidRPr="00505C05" w:rsidTr="00BD6845">
        <w:trPr>
          <w:trHeight w:hRule="exact" w:val="277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BD68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</w:t>
            </w:r>
            <w:r w:rsidRPr="00B334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рименяет</w:t>
            </w:r>
            <w:r w:rsidRPr="00B334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приемы работы с различными группами младших школьников</w:t>
            </w:r>
          </w:p>
        </w:tc>
      </w:tr>
      <w:tr w:rsidR="00BD6845" w:rsidRPr="00505C05" w:rsidTr="00BD6845">
        <w:trPr>
          <w:trHeight w:hRule="exact" w:val="277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BD68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r w:rsidRPr="00B334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рименяет </w:t>
            </w:r>
            <w:r w:rsidRPr="00B334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работы с различными группами младших школьников</w:t>
            </w:r>
          </w:p>
        </w:tc>
      </w:tr>
      <w:tr w:rsidR="00BD6845" w:rsidTr="00BD6845">
        <w:trPr>
          <w:trHeight w:hRule="exact" w:val="277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 w:rsidP="00BD68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D6845" w:rsidRPr="00505C05" w:rsidTr="00BD6845">
        <w:trPr>
          <w:trHeight w:hRule="exact" w:val="612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7117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работы с младшими школьниками, имеющими социальные, этнические, конфессиональные и культурные различия</w:t>
            </w:r>
          </w:p>
        </w:tc>
      </w:tr>
      <w:tr w:rsidR="00BD6845" w:rsidRPr="00505C05" w:rsidTr="00BD6845">
        <w:trPr>
          <w:trHeight w:hRule="exact" w:val="566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7117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работы с младшими школьниками, имеющими социальные, этнические, конфессиональные и культурные различия</w:t>
            </w:r>
          </w:p>
        </w:tc>
      </w:tr>
      <w:tr w:rsidR="00BD6845" w:rsidRPr="00505C05" w:rsidTr="00BD6845">
        <w:trPr>
          <w:trHeight w:hRule="exact" w:val="418"/>
        </w:trPr>
        <w:tc>
          <w:tcPr>
            <w:tcW w:w="11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7117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089" w:type="dxa"/>
            <w:gridSpan w:val="9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работы с младшими школьниками, имеющими социальные, этнические, конфессиональные и культурные различия</w:t>
            </w:r>
          </w:p>
        </w:tc>
      </w:tr>
      <w:tr w:rsidR="00BA2AEC" w:rsidRPr="00505C05" w:rsidTr="00BD6845">
        <w:trPr>
          <w:trHeight w:hRule="exact" w:val="44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BD6845" w:rsidTr="00BD6845">
        <w:trPr>
          <w:trHeight w:hRule="exact" w:val="277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Default="00BD6845" w:rsidP="00BD68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D6845" w:rsidRPr="00505C05" w:rsidTr="00BD6845">
        <w:trPr>
          <w:trHeight w:hRule="exact" w:val="277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800F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психодиагностики развития, общения, деятельности детей младшего школьного возраста</w:t>
            </w:r>
          </w:p>
        </w:tc>
      </w:tr>
      <w:tr w:rsidR="00BD6845" w:rsidRPr="00505C05" w:rsidTr="00BD6845">
        <w:trPr>
          <w:trHeight w:hRule="exact" w:val="551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800F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</w:t>
            </w:r>
            <w:r w:rsidRPr="002545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психодиагностики развития, общения, деятельности детей младшего школьного возраста</w:t>
            </w:r>
          </w:p>
        </w:tc>
      </w:tr>
      <w:tr w:rsidR="00BD6845" w:rsidRPr="00505C05" w:rsidTr="00BD6845">
        <w:trPr>
          <w:trHeight w:hRule="exact" w:val="573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800F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r w:rsidRPr="002545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психодиагностики развития, общения, деятельности детей младшего школьного возраста</w:t>
            </w:r>
          </w:p>
        </w:tc>
      </w:tr>
      <w:tr w:rsidR="00BD6845" w:rsidTr="00BD6845">
        <w:trPr>
          <w:trHeight w:hRule="exact" w:val="277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 w:rsidP="00BD68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D6845" w:rsidRPr="00505C05" w:rsidTr="00BD6845">
        <w:trPr>
          <w:trHeight w:hRule="exact" w:val="277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824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применяет </w:t>
            </w:r>
            <w:r w:rsidRPr="00CC6B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психодиагностики развития, общения, деятельности детей младшего школьного возраста</w:t>
            </w:r>
          </w:p>
        </w:tc>
      </w:tr>
      <w:tr w:rsidR="00BD6845" w:rsidRPr="00505C05" w:rsidTr="00644293">
        <w:trPr>
          <w:trHeight w:hRule="exact" w:val="581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824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применяет </w:t>
            </w:r>
            <w:r w:rsidRPr="00CC6B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психодиагностики развития, общения, деятельности детей младшего школьного возраста</w:t>
            </w:r>
          </w:p>
        </w:tc>
      </w:tr>
      <w:tr w:rsidR="00BD6845" w:rsidRPr="00505C05" w:rsidTr="00644293">
        <w:trPr>
          <w:trHeight w:hRule="exact" w:val="559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824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 применяет </w:t>
            </w:r>
            <w:r w:rsidRPr="00CC6B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психодиагностики развития, общения, деятельности детей младшего школьного возраста</w:t>
            </w:r>
          </w:p>
        </w:tc>
      </w:tr>
      <w:tr w:rsidR="00BD6845" w:rsidTr="00BD6845">
        <w:trPr>
          <w:trHeight w:hRule="exact" w:val="277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BD6845" w:rsidP="00BD68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D6845" w:rsidRPr="00505C05" w:rsidTr="00BD6845">
        <w:trPr>
          <w:trHeight w:hRule="exact" w:val="277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845" w:rsidRDefault="00BD6845">
            <w:r w:rsidRPr="004E1E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BD6845" w:rsidRPr="00BD6845" w:rsidRDefault="006442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BD68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ладеет методами </w:t>
            </w:r>
            <w:r w:rsidRPr="00CC6B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психодиагностики развития, общения, деятельности детей младшего школьного возраста</w:t>
            </w:r>
          </w:p>
        </w:tc>
      </w:tr>
      <w:tr w:rsidR="00644293" w:rsidRPr="00505C05" w:rsidTr="00BD6845">
        <w:trPr>
          <w:trHeight w:hRule="exact" w:val="277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4293" w:rsidRDefault="00644293">
            <w:r w:rsidRPr="004E1E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644293" w:rsidRPr="00644293" w:rsidRDefault="0064429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</w:t>
            </w:r>
            <w:r w:rsidRPr="00F456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психодиагностики развития, общения, деятельности детей младшего школьного возраста</w:t>
            </w:r>
          </w:p>
        </w:tc>
      </w:tr>
      <w:tr w:rsidR="00644293" w:rsidRPr="00505C05" w:rsidTr="00BD6845">
        <w:trPr>
          <w:trHeight w:hRule="exact" w:val="277"/>
        </w:trPr>
        <w:tc>
          <w:tcPr>
            <w:tcW w:w="11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4293" w:rsidRPr="00644293" w:rsidRDefault="006442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4429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104" w:type="dxa"/>
            <w:gridSpan w:val="10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644293" w:rsidRPr="00644293" w:rsidRDefault="0064429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r w:rsidRPr="00F456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психодиагностики развития, общения, деятельности детей младшего школьного возраста</w:t>
            </w:r>
          </w:p>
        </w:tc>
      </w:tr>
      <w:tr w:rsidR="00BA2AEC" w:rsidRPr="00505C05" w:rsidTr="00BD6845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A2AEC" w:rsidTr="00BD6845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A2AEC" w:rsidRPr="00505C05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социальной психологии;</w:t>
            </w:r>
          </w:p>
        </w:tc>
      </w:tr>
      <w:tr w:rsidR="00BA2AEC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социального развития субъекта;</w:t>
            </w:r>
          </w:p>
        </w:tc>
      </w:tr>
      <w:tr w:rsidR="00BA2AEC" w:rsidRPr="00505C05" w:rsidTr="00BD6845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и тенденции развития отечественной и зарубежной социальной психологии;</w:t>
            </w:r>
          </w:p>
        </w:tc>
      </w:tr>
      <w:tr w:rsidR="00BA2AEC" w:rsidTr="00BD6845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A2AEC" w:rsidRPr="00505C05" w:rsidTr="00BD6845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работать с научной литературой;</w:t>
            </w:r>
          </w:p>
        </w:tc>
      </w:tr>
      <w:tr w:rsidR="00BA2AEC" w:rsidRPr="00505C05" w:rsidTr="00BD6845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диагностику уровня развития группы, межличностных и межгрупповых отношений;</w:t>
            </w:r>
          </w:p>
        </w:tc>
      </w:tr>
      <w:tr w:rsidR="00BA2AEC" w:rsidTr="00BD6845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A2AEC" w:rsidTr="00BD6845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социально-психологического исследования.</w:t>
            </w:r>
          </w:p>
        </w:tc>
      </w:tr>
      <w:tr w:rsidR="00BA2AEC" w:rsidTr="00BD6845">
        <w:trPr>
          <w:trHeight w:hRule="exact" w:val="277"/>
        </w:trPr>
        <w:tc>
          <w:tcPr>
            <w:tcW w:w="762" w:type="dxa"/>
          </w:tcPr>
          <w:p w:rsidR="00BA2AEC" w:rsidRDefault="00BA2AEC"/>
        </w:tc>
        <w:tc>
          <w:tcPr>
            <w:tcW w:w="198" w:type="dxa"/>
          </w:tcPr>
          <w:p w:rsidR="00BA2AEC" w:rsidRDefault="00BA2AEC"/>
        </w:tc>
        <w:tc>
          <w:tcPr>
            <w:tcW w:w="1645" w:type="dxa"/>
            <w:gridSpan w:val="3"/>
          </w:tcPr>
          <w:p w:rsidR="00BA2AEC" w:rsidRDefault="00BA2AEC"/>
        </w:tc>
        <w:tc>
          <w:tcPr>
            <w:tcW w:w="1583" w:type="dxa"/>
          </w:tcPr>
          <w:p w:rsidR="00BA2AEC" w:rsidRDefault="00BA2AEC"/>
        </w:tc>
        <w:tc>
          <w:tcPr>
            <w:tcW w:w="964" w:type="dxa"/>
          </w:tcPr>
          <w:p w:rsidR="00BA2AEC" w:rsidRDefault="00BA2AEC"/>
        </w:tc>
        <w:tc>
          <w:tcPr>
            <w:tcW w:w="696" w:type="dxa"/>
          </w:tcPr>
          <w:p w:rsidR="00BA2AEC" w:rsidRDefault="00BA2AEC"/>
        </w:tc>
        <w:tc>
          <w:tcPr>
            <w:tcW w:w="1115" w:type="dxa"/>
          </w:tcPr>
          <w:p w:rsidR="00BA2AEC" w:rsidRDefault="00BA2AEC"/>
        </w:tc>
        <w:tc>
          <w:tcPr>
            <w:tcW w:w="1250" w:type="dxa"/>
          </w:tcPr>
          <w:p w:rsidR="00BA2AEC" w:rsidRDefault="00BA2AEC"/>
        </w:tc>
        <w:tc>
          <w:tcPr>
            <w:tcW w:w="683" w:type="dxa"/>
          </w:tcPr>
          <w:p w:rsidR="00BA2AEC" w:rsidRDefault="00BA2AEC"/>
        </w:tc>
        <w:tc>
          <w:tcPr>
            <w:tcW w:w="398" w:type="dxa"/>
          </w:tcPr>
          <w:p w:rsidR="00BA2AEC" w:rsidRDefault="00BA2AEC"/>
        </w:tc>
        <w:tc>
          <w:tcPr>
            <w:tcW w:w="980" w:type="dxa"/>
          </w:tcPr>
          <w:p w:rsidR="00BA2AEC" w:rsidRDefault="00BA2AEC"/>
        </w:tc>
      </w:tr>
      <w:tr w:rsidR="00BA2AEC" w:rsidRPr="00505C05" w:rsidTr="00BD6845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A2AEC" w:rsidTr="00BD6845">
        <w:trPr>
          <w:trHeight w:hRule="exact" w:val="416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A2AEC" w:rsidTr="00BD6845">
        <w:trPr>
          <w:trHeight w:hRule="exact" w:val="478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322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 социальной психологии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</w:tbl>
    <w:p w:rsidR="00BA2AEC" w:rsidRPr="00644293" w:rsidRDefault="00BA2AE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7"/>
        <w:gridCol w:w="3477"/>
        <w:gridCol w:w="925"/>
        <w:gridCol w:w="678"/>
        <w:gridCol w:w="1045"/>
        <w:gridCol w:w="1207"/>
        <w:gridCol w:w="669"/>
        <w:gridCol w:w="385"/>
        <w:gridCol w:w="941"/>
      </w:tblGrid>
      <w:tr w:rsidR="00BA2AE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851" w:type="dxa"/>
          </w:tcPr>
          <w:p w:rsidR="00BA2AEC" w:rsidRDefault="00BA2AEC"/>
        </w:tc>
        <w:tc>
          <w:tcPr>
            <w:tcW w:w="710" w:type="dxa"/>
          </w:tcPr>
          <w:p w:rsidR="00BA2AEC" w:rsidRDefault="00BA2AEC"/>
        </w:tc>
        <w:tc>
          <w:tcPr>
            <w:tcW w:w="1135" w:type="dxa"/>
          </w:tcPr>
          <w:p w:rsidR="00BA2AEC" w:rsidRDefault="00BA2AEC"/>
        </w:tc>
        <w:tc>
          <w:tcPr>
            <w:tcW w:w="1277" w:type="dxa"/>
          </w:tcPr>
          <w:p w:rsidR="00BA2AEC" w:rsidRDefault="00BA2AEC"/>
        </w:tc>
        <w:tc>
          <w:tcPr>
            <w:tcW w:w="710" w:type="dxa"/>
          </w:tcPr>
          <w:p w:rsidR="00BA2AEC" w:rsidRDefault="00BA2AEC"/>
        </w:tc>
        <w:tc>
          <w:tcPr>
            <w:tcW w:w="426" w:type="dxa"/>
          </w:tcPr>
          <w:p w:rsidR="00BA2AEC" w:rsidRDefault="00BA2A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A2A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Объект, предмет и задачи социальной психологии. Место социальной психологии в системе научного 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социальн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психологических идей /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 Л2.5 Л2.6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социальн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психологических идей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социальной психологии в России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теоретические ориентации социальной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теоретические ориентации социальной психологии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социальн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социальн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психологического исследования /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социальн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Социальная психология групп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больших социальных групп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больших социальных групп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больших социальных групп /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малой группы. Классификация и структурные характеристики малых групп.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малой группы. Классификация и структурные характеристики малых групп.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малой группы. Классификация и структурные характеристики малых групп. /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 процессы в малых группах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 процессы в малых группах /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Феномены лидерства и руководства в малых группах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межгрупповых отношений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конфликта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Социальная психология общения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и межличностные отношения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Ощение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обмен информацией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Ощение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обмен информацией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как взаимодействие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как взаимодействие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как познание людьми друг друга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</w:t>
            </w:r>
          </w:p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</w:tbl>
    <w:p w:rsidR="00BA2AEC" w:rsidRPr="00644293" w:rsidRDefault="00BA2AE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0"/>
        <w:gridCol w:w="3547"/>
        <w:gridCol w:w="914"/>
        <w:gridCol w:w="672"/>
        <w:gridCol w:w="1031"/>
        <w:gridCol w:w="1196"/>
        <w:gridCol w:w="661"/>
        <w:gridCol w:w="380"/>
        <w:gridCol w:w="933"/>
      </w:tblGrid>
      <w:tr w:rsidR="00BA2AE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851" w:type="dxa"/>
          </w:tcPr>
          <w:p w:rsidR="00BA2AEC" w:rsidRDefault="00BA2AEC"/>
        </w:tc>
        <w:tc>
          <w:tcPr>
            <w:tcW w:w="710" w:type="dxa"/>
          </w:tcPr>
          <w:p w:rsidR="00BA2AEC" w:rsidRDefault="00BA2AEC"/>
        </w:tc>
        <w:tc>
          <w:tcPr>
            <w:tcW w:w="1135" w:type="dxa"/>
          </w:tcPr>
          <w:p w:rsidR="00BA2AEC" w:rsidRDefault="00BA2AEC"/>
        </w:tc>
        <w:tc>
          <w:tcPr>
            <w:tcW w:w="1277" w:type="dxa"/>
          </w:tcPr>
          <w:p w:rsidR="00BA2AEC" w:rsidRDefault="00BA2AEC"/>
        </w:tc>
        <w:tc>
          <w:tcPr>
            <w:tcW w:w="710" w:type="dxa"/>
          </w:tcPr>
          <w:p w:rsidR="00BA2AEC" w:rsidRDefault="00BA2AEC"/>
        </w:tc>
        <w:tc>
          <w:tcPr>
            <w:tcW w:w="426" w:type="dxa"/>
          </w:tcPr>
          <w:p w:rsidR="00BA2AEC" w:rsidRDefault="00BA2A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A2A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как познание людьми друг друга /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Л2.8</w:t>
            </w:r>
          </w:p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Симпатия, дружба, любовь как различные уровни аттракции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точности межличностного восприятия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точности межличностного восприятия /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Л2.8</w:t>
            </w:r>
          </w:p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Социальная психология личности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социальной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социальной психологии /</w:t>
            </w:r>
            <w:proofErr w:type="spellStart"/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 социализации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Социально-психологические характеристики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Социально-психологические характеристики личности /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</w:t>
            </w:r>
          </w:p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</w:tr>
      <w:tr w:rsidR="00BA2AEC">
        <w:trPr>
          <w:trHeight w:hRule="exact" w:val="277"/>
        </w:trPr>
        <w:tc>
          <w:tcPr>
            <w:tcW w:w="993" w:type="dxa"/>
          </w:tcPr>
          <w:p w:rsidR="00BA2AEC" w:rsidRDefault="00BA2AEC"/>
        </w:tc>
        <w:tc>
          <w:tcPr>
            <w:tcW w:w="3687" w:type="dxa"/>
          </w:tcPr>
          <w:p w:rsidR="00BA2AEC" w:rsidRDefault="00BA2AEC"/>
        </w:tc>
        <w:tc>
          <w:tcPr>
            <w:tcW w:w="851" w:type="dxa"/>
          </w:tcPr>
          <w:p w:rsidR="00BA2AEC" w:rsidRDefault="00BA2AEC"/>
        </w:tc>
        <w:tc>
          <w:tcPr>
            <w:tcW w:w="710" w:type="dxa"/>
          </w:tcPr>
          <w:p w:rsidR="00BA2AEC" w:rsidRDefault="00BA2AEC"/>
        </w:tc>
        <w:tc>
          <w:tcPr>
            <w:tcW w:w="1135" w:type="dxa"/>
          </w:tcPr>
          <w:p w:rsidR="00BA2AEC" w:rsidRDefault="00BA2AEC"/>
        </w:tc>
        <w:tc>
          <w:tcPr>
            <w:tcW w:w="1277" w:type="dxa"/>
          </w:tcPr>
          <w:p w:rsidR="00BA2AEC" w:rsidRDefault="00BA2AEC"/>
        </w:tc>
        <w:tc>
          <w:tcPr>
            <w:tcW w:w="710" w:type="dxa"/>
          </w:tcPr>
          <w:p w:rsidR="00BA2AEC" w:rsidRDefault="00BA2AEC"/>
        </w:tc>
        <w:tc>
          <w:tcPr>
            <w:tcW w:w="426" w:type="dxa"/>
          </w:tcPr>
          <w:p w:rsidR="00BA2AEC" w:rsidRDefault="00BA2AEC"/>
        </w:tc>
        <w:tc>
          <w:tcPr>
            <w:tcW w:w="993" w:type="dxa"/>
          </w:tcPr>
          <w:p w:rsidR="00BA2AEC" w:rsidRDefault="00BA2AEC"/>
        </w:tc>
      </w:tr>
      <w:tr w:rsidR="00BA2AE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A2AE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A2AEC" w:rsidRPr="00505C05">
        <w:trPr>
          <w:trHeight w:hRule="exact" w:val="778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Контрольные вопросы к экзамену (5 семестр):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Предмет, задачи и методы социальной психологии.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Общность как объект социально-психологического познания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Место социальной психологии в системе научного знания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Методы социально-психологического исследования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История развития социально-психологических идей в России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История развития 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социально-психологических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идеей за рубежом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теоретические ориентации социальной психологии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Проблема группы в социальной психологии. Понятие и классификация групп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Психологические характеристики больших социальных групп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Стихийные группы и массовые движения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Способы воздействия в стихийных группах типа «толпа»: заражение, убеждение, внушение, подражание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Малая группа. Классификация. Структурные характеристики. Функции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Положение индивида в структуре группы. Социометрический статус человека в малой группе. Методика определения.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Динамические характеристики малой группы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Стадии (уровни) группового развития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Лидерство как групповой феномен. Основные теории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Групповые нормы и ценности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и теории групповой сплоченности. Механизмы формирования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Конформизм. Понятие. Виды группового давления.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Негавитизм</w:t>
            </w:r>
            <w:proofErr w:type="spellEnd"/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Эксперименты С.Аша, М. Шерифа, М.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Дойча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Г.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Джерарда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С. Московичи.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Роль меньшинства в формировании внутригрупповых и межгрупповых отношений.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Процесс принятия группового решения. Феномены «нормализации» «поляризации» группы, «сдвиг риска»,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group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think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Способы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псхологического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влияния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Социально-психологический климат группы. Понятия. Факторы формирования и изменения.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Психология межгрупповых отношений. Эксперименты М. Шерифа, А.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Тэджфела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В.С. Агеева.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Межгрупповое восприятие. Структурные характеристики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Формирование стереотипов. Этнические стереотипы, предрассудки,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этноцентризм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Социальная установка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Социальная психология общения. Структура и функции общения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Общение и отношения личности. Межличностные отношения в группе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Коммуникативная сторона общения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Невербальные средства общения, их классификация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Интерактивная сторона общения. Структура и типы взаимодействия</w:t>
            </w:r>
          </w:p>
        </w:tc>
      </w:tr>
    </w:tbl>
    <w:p w:rsidR="00BA2AEC" w:rsidRPr="00834C04" w:rsidRDefault="00BA2AE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6"/>
        <w:gridCol w:w="1460"/>
        <w:gridCol w:w="1547"/>
        <w:gridCol w:w="1834"/>
        <w:gridCol w:w="2839"/>
        <w:gridCol w:w="1898"/>
      </w:tblGrid>
      <w:tr w:rsidR="00BA2A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3403" w:type="dxa"/>
          </w:tcPr>
          <w:p w:rsidR="00BA2AEC" w:rsidRDefault="00BA2AEC"/>
        </w:tc>
        <w:tc>
          <w:tcPr>
            <w:tcW w:w="1702" w:type="dxa"/>
          </w:tcPr>
          <w:p w:rsidR="00BA2AEC" w:rsidRDefault="00BA2A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A2AEC" w:rsidRPr="00505C05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Теории межличностного взаимодействия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Перцептивная сторона общения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Эффекты, феномены и механизмы межличностного восприятия.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Каузальная атрибуция. Виды и ошибки каузальной атрибуции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Особенности формирования первого впечатления о человеке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Привлекательность человека для человека. Факторы, влияющие на межличностную аттракцию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Конфликт. Классификация. Структура. Функции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Проблема личности в социальной психологии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Социальные роли личности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Социализация личности. Содержание, этапы процесса социализации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Социальная идентичность личности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45. Понятие и структура 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Самоуважение и самооценка как составляющие 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</w:p>
        </w:tc>
      </w:tr>
      <w:tr w:rsidR="00BA2A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A2AEC" w:rsidRPr="00505C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Фонд оценочных средств  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представлены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1.</w:t>
            </w:r>
          </w:p>
        </w:tc>
      </w:tr>
      <w:tr w:rsidR="00BA2A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A2AEC" w:rsidRPr="00505C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 задания, доклад, практическое задание.</w:t>
            </w:r>
          </w:p>
        </w:tc>
      </w:tr>
      <w:tr w:rsidR="00BA2AEC" w:rsidRPr="00505C05">
        <w:trPr>
          <w:trHeight w:hRule="exact" w:val="277"/>
        </w:trPr>
        <w:tc>
          <w:tcPr>
            <w:tcW w:w="710" w:type="dxa"/>
          </w:tcPr>
          <w:p w:rsidR="00BA2AEC" w:rsidRPr="00834C04" w:rsidRDefault="00BA2AEC"/>
        </w:tc>
        <w:tc>
          <w:tcPr>
            <w:tcW w:w="1986" w:type="dxa"/>
          </w:tcPr>
          <w:p w:rsidR="00BA2AEC" w:rsidRPr="00834C04" w:rsidRDefault="00BA2AEC"/>
        </w:tc>
        <w:tc>
          <w:tcPr>
            <w:tcW w:w="1986" w:type="dxa"/>
          </w:tcPr>
          <w:p w:rsidR="00BA2AEC" w:rsidRPr="00834C04" w:rsidRDefault="00BA2AEC"/>
        </w:tc>
        <w:tc>
          <w:tcPr>
            <w:tcW w:w="3403" w:type="dxa"/>
          </w:tcPr>
          <w:p w:rsidR="00BA2AEC" w:rsidRPr="00834C04" w:rsidRDefault="00BA2AEC"/>
        </w:tc>
        <w:tc>
          <w:tcPr>
            <w:tcW w:w="1702" w:type="dxa"/>
          </w:tcPr>
          <w:p w:rsidR="00BA2AEC" w:rsidRPr="00834C04" w:rsidRDefault="00BA2AEC"/>
        </w:tc>
        <w:tc>
          <w:tcPr>
            <w:tcW w:w="993" w:type="dxa"/>
          </w:tcPr>
          <w:p w:rsidR="00BA2AEC" w:rsidRPr="00834C04" w:rsidRDefault="00BA2AEC"/>
        </w:tc>
      </w:tr>
      <w:tr w:rsidR="00BA2AEC" w:rsidRPr="00505C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A2A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A2A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A2A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A2A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Майерс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психология: [пер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англ.]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2011</w:t>
            </w:r>
          </w:p>
        </w:tc>
      </w:tr>
      <w:tr w:rsidR="00BA2AEC" w:rsidRPr="00505C0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психология: Курс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:У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чеб.пособие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специальностям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Вузовский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gram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;И</w:t>
            </w:r>
            <w:proofErr w:type="gram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НФРА-М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A2A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Хьюстон, М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Введение в социальную психологию: Европейский подход</w:t>
            </w:r>
            <w:proofErr w:type="gramStart"/>
            <w:r w:rsidRPr="00DE5D8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E5D8A">
              <w:rPr>
                <w:rFonts w:ascii="Times New Roman" w:hAnsi="Times New Roman" w:cs="Times New Roman"/>
                <w:sz w:val="19"/>
                <w:szCs w:val="19"/>
              </w:rPr>
              <w:t xml:space="preserve">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Москва, 2016. 431 с. [Электронный ресурс] URL: </w:t>
            </w:r>
            <w:hyperlink r:id="rId7" w:history="1">
              <w:r w:rsidRPr="00DE5D8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http://biblioclub.ru/index.php?page=book&amp;id=446598</w:t>
              </w:r>
            </w:hyperlink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BA2A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Корягина</w:t>
            </w:r>
            <w:proofErr w:type="spellEnd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Н.А., Михайлова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BA2A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A2A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BA2AE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A2A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Овсянникова,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 xml:space="preserve">Социальная психология : учебное пособие </w:t>
            </w:r>
            <w:r w:rsidR="00834C04"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психологии УМО по </w:t>
            </w:r>
            <w:proofErr w:type="spellStart"/>
            <w:r w:rsidR="00834C04"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</w:t>
            </w:r>
            <w:proofErr w:type="gramStart"/>
            <w:r w:rsidR="00834C04"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="00834C04"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Москва  , 2015.  163 с. [Электронный ресурс].  URL: </w:t>
            </w:r>
            <w:hyperlink r:id="rId8" w:history="1">
              <w:r w:rsidRPr="00DE5D8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http://biblioclub.ru/index.php?page=book&amp;id=279866</w:t>
              </w:r>
            </w:hyperlink>
          </w:p>
        </w:tc>
      </w:tr>
      <w:tr w:rsidR="00BA2A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А.М. Столяренко.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 xml:space="preserve">Социальная психология : учебник </w:t>
            </w:r>
            <w:proofErr w:type="spellStart"/>
            <w:r w:rsidR="00834C04"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</w:t>
            </w:r>
            <w:proofErr w:type="gramStart"/>
            <w:r w:rsidR="00834C04"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834C04"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Москва, 2016. 431 с. [Электронный ресурс] URL: </w:t>
            </w:r>
            <w:hyperlink r:id="rId9" w:history="1">
              <w:r w:rsidRPr="00DE5D8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http://biblioclub.ru/index.php?page=book&amp;id=446598</w:t>
              </w:r>
            </w:hyperlink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BA2AEC" w:rsidRPr="00505C0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психология: Курс </w:t>
            </w:r>
            <w:proofErr w:type="spellStart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gramStart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:У</w:t>
            </w:r>
            <w:proofErr w:type="gramEnd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чеб.пособие</w:t>
            </w:r>
            <w:proofErr w:type="spellEnd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специальностям </w:t>
            </w:r>
            <w:proofErr w:type="spellStart"/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Вузовский учебник; ИНФРА-М, 2011</w:t>
            </w:r>
          </w:p>
        </w:tc>
      </w:tr>
      <w:tr w:rsidR="00BA2A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Губанова,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Педагогическое взаимодействие</w:t>
            </w:r>
            <w:proofErr w:type="gramStart"/>
            <w:r w:rsidRPr="00DE5D8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E5D8A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  <w:r w:rsidR="00834C04" w:rsidRPr="00DE5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DE5D8A" w:rsidRDefault="00DE5D8A">
            <w:pPr>
              <w:spacing w:after="0" w:line="240" w:lineRule="auto"/>
              <w:rPr>
                <w:sz w:val="19"/>
                <w:szCs w:val="19"/>
              </w:rPr>
            </w:pPr>
            <w:r w:rsidRPr="00DE5D8A">
              <w:rPr>
                <w:rFonts w:ascii="Times New Roman" w:hAnsi="Times New Roman" w:cs="Times New Roman"/>
                <w:sz w:val="19"/>
                <w:szCs w:val="19"/>
              </w:rPr>
              <w:t>Кемерово, 2010.  96 с. [Электронный ресурс].  URL: </w:t>
            </w:r>
            <w:hyperlink r:id="rId10" w:history="1">
              <w:r w:rsidRPr="00DE5D8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http://biblioclub.ru/index.php?page=book&amp;id=232496</w:t>
              </w:r>
            </w:hyperlink>
          </w:p>
        </w:tc>
      </w:tr>
      <w:tr w:rsidR="00BA2AEC" w:rsidRPr="00505C0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Жарова Д.В.,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Скитневская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психология: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BA2A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Ждан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психологии: От античности до наших дней: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2011</w:t>
            </w:r>
          </w:p>
        </w:tc>
      </w:tr>
      <w:tr w:rsidR="00BA2AEC" w:rsidRPr="00505C0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Жарова Д.В.,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Скитневская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психология: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BA2AEC" w:rsidRPr="00505C0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Жарова Д.В.,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Скитневская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психология: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BA2AEC" w:rsidRPr="00505C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A2AEC" w:rsidRPr="00505C0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BA2AEC">
            <w:pPr>
              <w:spacing w:after="0" w:line="240" w:lineRule="auto"/>
              <w:rPr>
                <w:sz w:val="19"/>
                <w:szCs w:val="19"/>
              </w:rPr>
            </w:pP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Лицо человека в науке, искусстве и практике - М.: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Когито-Центр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A2AEC" w:rsidRPr="00505C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Титова Л. Г. Технологии делового общения: учебное пособие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BA2A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A2A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BA2A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A2AEC" w:rsidRPr="00505C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</w:tbl>
    <w:p w:rsidR="00BA2AEC" w:rsidRPr="00834C04" w:rsidRDefault="00BA2AE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1"/>
        <w:gridCol w:w="4765"/>
        <w:gridCol w:w="987"/>
      </w:tblGrid>
      <w:tr w:rsidR="00BA2AE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BA2AEC" w:rsidRDefault="00BA2A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A2AEC" w:rsidRPr="00505C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BA2AEC" w:rsidRPr="00505C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BA2AEC" w:rsidRPr="00505C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fond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detyam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Фонд поддержки детей в трудной жизненной ситуации</w:t>
            </w:r>
          </w:p>
        </w:tc>
      </w:tr>
      <w:tr w:rsidR="00BA2AEC" w:rsidRPr="00505C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iprbookshop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Электронно-библиотечная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IPRbooks</w:t>
            </w:r>
            <w:proofErr w:type="spellEnd"/>
          </w:p>
        </w:tc>
      </w:tr>
      <w:tr w:rsidR="00BA2AEC" w:rsidRPr="00505C05">
        <w:trPr>
          <w:trHeight w:hRule="exact" w:val="277"/>
        </w:trPr>
        <w:tc>
          <w:tcPr>
            <w:tcW w:w="766" w:type="dxa"/>
          </w:tcPr>
          <w:p w:rsidR="00BA2AEC" w:rsidRPr="00834C04" w:rsidRDefault="00BA2AEC"/>
        </w:tc>
        <w:tc>
          <w:tcPr>
            <w:tcW w:w="3913" w:type="dxa"/>
          </w:tcPr>
          <w:p w:rsidR="00BA2AEC" w:rsidRPr="00834C04" w:rsidRDefault="00BA2AEC"/>
        </w:tc>
        <w:tc>
          <w:tcPr>
            <w:tcW w:w="5104" w:type="dxa"/>
          </w:tcPr>
          <w:p w:rsidR="00BA2AEC" w:rsidRPr="00834C04" w:rsidRDefault="00BA2AEC"/>
        </w:tc>
        <w:tc>
          <w:tcPr>
            <w:tcW w:w="993" w:type="dxa"/>
          </w:tcPr>
          <w:p w:rsidR="00BA2AEC" w:rsidRPr="00834C04" w:rsidRDefault="00BA2AEC"/>
        </w:tc>
      </w:tr>
      <w:tr w:rsidR="00BA2AEC" w:rsidRPr="00505C0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A2AEC" w:rsidRPr="00505C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BA2AEC" w:rsidRPr="00505C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BA2AEC" w:rsidRPr="00505C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Default="00834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A2AEC" w:rsidRPr="00505C05">
        <w:trPr>
          <w:trHeight w:hRule="exact" w:val="277"/>
        </w:trPr>
        <w:tc>
          <w:tcPr>
            <w:tcW w:w="766" w:type="dxa"/>
          </w:tcPr>
          <w:p w:rsidR="00BA2AEC" w:rsidRPr="00834C04" w:rsidRDefault="00BA2AEC"/>
        </w:tc>
        <w:tc>
          <w:tcPr>
            <w:tcW w:w="3913" w:type="dxa"/>
          </w:tcPr>
          <w:p w:rsidR="00BA2AEC" w:rsidRPr="00834C04" w:rsidRDefault="00BA2AEC"/>
        </w:tc>
        <w:tc>
          <w:tcPr>
            <w:tcW w:w="5104" w:type="dxa"/>
          </w:tcPr>
          <w:p w:rsidR="00BA2AEC" w:rsidRPr="00834C04" w:rsidRDefault="00BA2AEC"/>
        </w:tc>
        <w:tc>
          <w:tcPr>
            <w:tcW w:w="993" w:type="dxa"/>
          </w:tcPr>
          <w:p w:rsidR="00BA2AEC" w:rsidRPr="00834C04" w:rsidRDefault="00BA2AEC"/>
        </w:tc>
      </w:tr>
      <w:tr w:rsidR="00BA2AEC" w:rsidRPr="00505C0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34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A2AEC" w:rsidRPr="00505C05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BA2AEC" w:rsidRPr="00834C04" w:rsidRDefault="00BA2AEC">
            <w:pPr>
              <w:spacing w:after="0" w:line="240" w:lineRule="auto"/>
              <w:rPr>
                <w:sz w:val="19"/>
                <w:szCs w:val="19"/>
              </w:rPr>
            </w:pP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BA2AEC" w:rsidRPr="00834C04" w:rsidRDefault="00834C04">
            <w:pPr>
              <w:spacing w:after="0" w:line="240" w:lineRule="auto"/>
              <w:rPr>
                <w:sz w:val="19"/>
                <w:szCs w:val="19"/>
              </w:rPr>
            </w:pPr>
            <w:r w:rsidRPr="00834C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</w:t>
            </w:r>
          </w:p>
        </w:tc>
      </w:tr>
    </w:tbl>
    <w:p w:rsidR="00BA2AEC" w:rsidRPr="00834C04" w:rsidRDefault="00BA2AEC"/>
    <w:sectPr w:rsidR="00BA2AEC" w:rsidRPr="00834C04" w:rsidSect="00BA2AE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E3123"/>
    <w:rsid w:val="001F0BC7"/>
    <w:rsid w:val="00505C05"/>
    <w:rsid w:val="00644293"/>
    <w:rsid w:val="00834C04"/>
    <w:rsid w:val="00A30908"/>
    <w:rsid w:val="00BA2AEC"/>
    <w:rsid w:val="00BD6845"/>
    <w:rsid w:val="00D31453"/>
    <w:rsid w:val="00DE5D8A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31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5C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5C05"/>
    <w:rPr>
      <w:rFonts w:ascii="Tahoma" w:hAnsi="Tahoma" w:cs="Tahoma"/>
      <w:sz w:val="16"/>
      <w:szCs w:val="16"/>
    </w:rPr>
  </w:style>
  <w:style w:type="character" w:styleId="a5">
    <w:name w:val="Hyperlink"/>
    <w:rsid w:val="00DE5D8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5C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5C0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9866" TargetMode="Externa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46598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32496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4659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2155</Words>
  <Characters>12289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НОЗ-15,16_plx_Социальная психология</vt:lpstr>
      <vt:lpstr>Лист1</vt:lpstr>
    </vt:vector>
  </TitlesOfParts>
  <Company>Home</Company>
  <LinksUpToDate>false</LinksUpToDate>
  <CharactersWithSpaces>14416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НОЗ-15,16_plx_Социальная психология</dc:title>
  <dc:creator>FastReport.NET</dc:creator>
  <cp:lastModifiedBy>JONS</cp:lastModifiedBy>
  <cp:revision>3</cp:revision>
  <dcterms:created xsi:type="dcterms:W3CDTF">2019-03-20T10:46:00Z</dcterms:created>
  <dcterms:modified xsi:type="dcterms:W3CDTF">2019-03-25T10:54:00Z</dcterms:modified>
</cp:coreProperties>
</file>